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3654" w14:textId="7C7DB79B" w:rsidR="00261E53" w:rsidRPr="00C9247B" w:rsidRDefault="00D96212">
      <w:pPr>
        <w:pStyle w:val="Normal1"/>
        <w:rPr>
          <w:rFonts w:asciiTheme="majorHAnsi" w:hAnsiTheme="majorHAnsi" w:cstheme="majorHAnsi"/>
          <w:sz w:val="22"/>
          <w:szCs w:val="22"/>
        </w:rPr>
      </w:pPr>
      <w:r w:rsidRPr="00C9247B">
        <w:rPr>
          <w:rFonts w:asciiTheme="majorHAnsi" w:hAnsiTheme="majorHAnsi" w:cstheme="majorHAnsi"/>
          <w:b/>
          <w:color w:val="FF0000"/>
        </w:rPr>
        <w:t xml:space="preserve"> </w:t>
      </w:r>
      <w:r w:rsidRPr="00C9247B">
        <w:rPr>
          <w:rFonts w:asciiTheme="majorHAnsi" w:hAnsiTheme="majorHAnsi" w:cstheme="majorHAnsi"/>
          <w:b/>
        </w:rPr>
        <w:t>[</w:t>
      </w:r>
      <w:r w:rsidR="00750584" w:rsidRPr="00C9247B">
        <w:rPr>
          <w:rFonts w:asciiTheme="majorHAnsi" w:hAnsiTheme="majorHAnsi" w:cstheme="majorHAnsi"/>
          <w:b/>
        </w:rPr>
        <w:t>FOR IMMEDIATE RELEASE</w:t>
      </w:r>
      <w:r w:rsidRPr="00C9247B">
        <w:rPr>
          <w:rFonts w:asciiTheme="majorHAnsi" w:hAnsiTheme="majorHAnsi" w:cstheme="majorHAnsi"/>
          <w:b/>
        </w:rPr>
        <w:t>]</w:t>
      </w:r>
    </w:p>
    <w:p w14:paraId="14F49E95" w14:textId="77777777" w:rsidR="00F10127" w:rsidRPr="00C9247B" w:rsidRDefault="00F464BF" w:rsidP="00F10127">
      <w:pPr>
        <w:pStyle w:val="Normal1"/>
        <w:widowControl w:val="0"/>
        <w:rPr>
          <w:rFonts w:asciiTheme="majorHAnsi" w:hAnsiTheme="majorHAnsi" w:cstheme="majorHAnsi"/>
          <w:b/>
          <w:sz w:val="16"/>
          <w:szCs w:val="16"/>
        </w:rPr>
      </w:pPr>
      <w:r w:rsidRPr="00C9247B">
        <w:rPr>
          <w:rFonts w:asciiTheme="majorHAnsi" w:hAnsiTheme="majorHAnsi" w:cstheme="majorHAnsi"/>
          <w:b/>
          <w:sz w:val="28"/>
          <w:szCs w:val="28"/>
        </w:rPr>
        <w:tab/>
      </w:r>
    </w:p>
    <w:p w14:paraId="1696960A" w14:textId="54607EFD" w:rsidR="005A39A6" w:rsidRPr="00C9247B" w:rsidRDefault="00367157" w:rsidP="00F10127">
      <w:pPr>
        <w:pStyle w:val="Normal1"/>
        <w:widowControl w:val="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C9247B">
        <w:rPr>
          <w:rFonts w:asciiTheme="majorHAnsi" w:hAnsiTheme="majorHAnsi" w:cstheme="majorHAnsi"/>
          <w:b/>
          <w:sz w:val="36"/>
          <w:szCs w:val="36"/>
        </w:rPr>
        <w:t xml:space="preserve">Ascribe </w:t>
      </w:r>
      <w:r w:rsidR="00D4685A" w:rsidRPr="00C9247B">
        <w:rPr>
          <w:rFonts w:asciiTheme="majorHAnsi" w:hAnsiTheme="majorHAnsi" w:cstheme="majorHAnsi"/>
          <w:b/>
          <w:sz w:val="36"/>
          <w:szCs w:val="36"/>
        </w:rPr>
        <w:t>Launches CXI Go with Theme Extractor</w:t>
      </w:r>
    </w:p>
    <w:p w14:paraId="0370EDE9" w14:textId="77777777" w:rsidR="002F3027" w:rsidRPr="00C9247B" w:rsidRDefault="002F3027" w:rsidP="00883A5D">
      <w:pPr>
        <w:pStyle w:val="Normal1"/>
        <w:widowControl w:val="0"/>
        <w:jc w:val="center"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694404A8" w14:textId="6DC0ECE2" w:rsidR="00BD1C49" w:rsidRPr="00C9247B" w:rsidRDefault="00D4685A" w:rsidP="006570DB">
      <w:pPr>
        <w:pStyle w:val="Normal1"/>
        <w:widowControl w:val="0"/>
        <w:jc w:val="center"/>
        <w:rPr>
          <w:rStyle w:val="Emphasis"/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C9247B">
        <w:rPr>
          <w:rStyle w:val="Emphasis"/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>CXI Go</w:t>
      </w:r>
      <w:r w:rsidR="0049233D" w:rsidRPr="00C9247B">
        <w:rPr>
          <w:rStyle w:val="Emphasis"/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with Theme Extractor</w:t>
      </w:r>
      <w:r w:rsidRPr="00C9247B">
        <w:rPr>
          <w:rStyle w:val="Emphasis"/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is a simple DIY text analytics </w:t>
      </w:r>
      <w:r w:rsidR="000A628E" w:rsidRPr="00C9247B">
        <w:rPr>
          <w:rStyle w:val="Emphasis"/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>solution</w:t>
      </w:r>
    </w:p>
    <w:p w14:paraId="6CE989E7" w14:textId="77777777" w:rsidR="00BD1C49" w:rsidRPr="00C9247B" w:rsidRDefault="00853162" w:rsidP="00BD1C49">
      <w:pPr>
        <w:pStyle w:val="Normal1"/>
        <w:widowControl w:val="0"/>
        <w:jc w:val="center"/>
        <w:rPr>
          <w:rStyle w:val="Emphasis"/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C9247B">
        <w:rPr>
          <w:rStyle w:val="Emphasis"/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>which</w:t>
      </w:r>
      <w:r w:rsidR="00D4685A" w:rsidRPr="00C9247B">
        <w:rPr>
          <w:rStyle w:val="Emphasis"/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instantly finds the top themes from open ends and visualizes the results,</w:t>
      </w:r>
    </w:p>
    <w:p w14:paraId="756E44D7" w14:textId="47002DCA" w:rsidR="00367157" w:rsidRPr="00C9247B" w:rsidRDefault="00D4685A" w:rsidP="00BD1C49">
      <w:pPr>
        <w:pStyle w:val="Normal1"/>
        <w:widowControl w:val="0"/>
        <w:jc w:val="center"/>
        <w:rPr>
          <w:rStyle w:val="Emphasis"/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C9247B">
        <w:rPr>
          <w:rStyle w:val="Emphasis"/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with minimal effort</w:t>
      </w:r>
      <w:r w:rsidR="00BD1C49" w:rsidRPr="00C9247B">
        <w:rPr>
          <w:rStyle w:val="Emphasis"/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at an affordable cost</w:t>
      </w:r>
      <w:r w:rsidRPr="00C9247B">
        <w:rPr>
          <w:rStyle w:val="Emphasis"/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1A6A8E61" w14:textId="77777777" w:rsidR="00F464BF" w:rsidRPr="00C9247B" w:rsidRDefault="00F464BF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130A310D" w14:textId="6D3CC402" w:rsidR="00367157" w:rsidRPr="00C9247B" w:rsidRDefault="00251FDB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r w:rsidRPr="00C9247B">
        <w:rPr>
          <w:rFonts w:asciiTheme="majorHAnsi" w:hAnsiTheme="majorHAnsi" w:cstheme="majorHAnsi"/>
          <w:color w:val="000000" w:themeColor="text1"/>
        </w:rPr>
        <w:t xml:space="preserve">CINCINNATI, </w:t>
      </w:r>
      <w:r w:rsidR="00F160A2" w:rsidRPr="00C9247B">
        <w:rPr>
          <w:rFonts w:asciiTheme="majorHAnsi" w:hAnsiTheme="majorHAnsi" w:cstheme="majorHAnsi"/>
          <w:color w:val="000000" w:themeColor="text1"/>
        </w:rPr>
        <w:t>Ohio</w:t>
      </w:r>
      <w:r w:rsidR="000F4CA2" w:rsidRPr="00C9247B">
        <w:rPr>
          <w:rFonts w:asciiTheme="majorHAnsi" w:hAnsiTheme="majorHAnsi" w:cstheme="majorHAnsi"/>
          <w:color w:val="000000" w:themeColor="text1"/>
        </w:rPr>
        <w:t xml:space="preserve">, </w:t>
      </w:r>
      <w:r w:rsidR="00D4685A" w:rsidRPr="00C9247B">
        <w:rPr>
          <w:rFonts w:asciiTheme="majorHAnsi" w:hAnsiTheme="majorHAnsi" w:cstheme="majorHAnsi"/>
          <w:color w:val="000000" w:themeColor="text1"/>
        </w:rPr>
        <w:t>February</w:t>
      </w:r>
      <w:r w:rsidR="000F4CA2" w:rsidRPr="00C9247B">
        <w:rPr>
          <w:rFonts w:asciiTheme="majorHAnsi" w:hAnsiTheme="majorHAnsi" w:cstheme="majorHAnsi"/>
          <w:color w:val="000000" w:themeColor="text1"/>
        </w:rPr>
        <w:t xml:space="preserve"> </w:t>
      </w:r>
      <w:r w:rsidR="00003AD4" w:rsidRPr="00C9247B">
        <w:rPr>
          <w:rFonts w:asciiTheme="majorHAnsi" w:hAnsiTheme="majorHAnsi" w:cstheme="majorHAnsi"/>
          <w:color w:val="000000" w:themeColor="text1"/>
        </w:rPr>
        <w:t>2</w:t>
      </w:r>
      <w:r w:rsidR="00FB6E3C">
        <w:rPr>
          <w:rFonts w:asciiTheme="majorHAnsi" w:hAnsiTheme="majorHAnsi" w:cstheme="majorHAnsi"/>
          <w:color w:val="000000" w:themeColor="text1"/>
        </w:rPr>
        <w:t>8</w:t>
      </w:r>
      <w:r w:rsidR="00D94796" w:rsidRPr="00C9247B">
        <w:rPr>
          <w:rFonts w:asciiTheme="majorHAnsi" w:hAnsiTheme="majorHAnsi" w:cstheme="majorHAnsi"/>
          <w:color w:val="000000" w:themeColor="text1"/>
        </w:rPr>
        <w:t>, 20</w:t>
      </w:r>
      <w:r w:rsidR="00FB031E" w:rsidRPr="00C9247B">
        <w:rPr>
          <w:rFonts w:asciiTheme="majorHAnsi" w:hAnsiTheme="majorHAnsi" w:cstheme="majorHAnsi"/>
          <w:color w:val="000000" w:themeColor="text1"/>
        </w:rPr>
        <w:t>2</w:t>
      </w:r>
      <w:r w:rsidR="00D4685A" w:rsidRPr="00C9247B">
        <w:rPr>
          <w:rFonts w:asciiTheme="majorHAnsi" w:hAnsiTheme="majorHAnsi" w:cstheme="majorHAnsi"/>
          <w:color w:val="000000" w:themeColor="text1"/>
        </w:rPr>
        <w:t>3</w:t>
      </w:r>
    </w:p>
    <w:p w14:paraId="78ED139D" w14:textId="3A16567C" w:rsidR="00367157" w:rsidRPr="00C9247B" w:rsidRDefault="00367157">
      <w:pPr>
        <w:pStyle w:val="Normal1"/>
        <w:widowControl w:val="0"/>
        <w:rPr>
          <w:rFonts w:asciiTheme="majorHAnsi" w:hAnsiTheme="majorHAnsi" w:cstheme="majorHAnsi"/>
        </w:rPr>
      </w:pPr>
    </w:p>
    <w:p w14:paraId="0DB9893E" w14:textId="23B22B8D" w:rsidR="00853162" w:rsidRPr="00C9247B" w:rsidRDefault="00367157" w:rsidP="00367157">
      <w:pPr>
        <w:tabs>
          <w:tab w:val="num" w:pos="720"/>
        </w:tabs>
        <w:rPr>
          <w:rFonts w:asciiTheme="majorHAnsi" w:hAnsiTheme="majorHAnsi" w:cstheme="majorHAnsi"/>
        </w:rPr>
      </w:pPr>
      <w:r w:rsidRPr="00C9247B">
        <w:rPr>
          <w:rFonts w:asciiTheme="majorHAnsi" w:hAnsiTheme="majorHAnsi" w:cstheme="majorHAnsi"/>
        </w:rPr>
        <w:t xml:space="preserve">Ascribe, a global </w:t>
      </w:r>
      <w:r w:rsidR="00853162" w:rsidRPr="00C9247B">
        <w:rPr>
          <w:rFonts w:asciiTheme="majorHAnsi" w:hAnsiTheme="majorHAnsi" w:cstheme="majorHAnsi"/>
        </w:rPr>
        <w:t>text</w:t>
      </w:r>
      <w:r w:rsidRPr="00C9247B">
        <w:rPr>
          <w:rFonts w:asciiTheme="majorHAnsi" w:hAnsiTheme="majorHAnsi" w:cstheme="majorHAnsi"/>
        </w:rPr>
        <w:t xml:space="preserve"> analysis software and service company, </w:t>
      </w:r>
      <w:r w:rsidR="00853162" w:rsidRPr="00C9247B">
        <w:rPr>
          <w:rFonts w:asciiTheme="majorHAnsi" w:hAnsiTheme="majorHAnsi" w:cstheme="majorHAnsi"/>
        </w:rPr>
        <w:t xml:space="preserve">proudly </w:t>
      </w:r>
      <w:r w:rsidRPr="00C9247B">
        <w:rPr>
          <w:rFonts w:asciiTheme="majorHAnsi" w:hAnsiTheme="majorHAnsi" w:cstheme="majorHAnsi"/>
        </w:rPr>
        <w:t>announce</w:t>
      </w:r>
      <w:r w:rsidR="00853162" w:rsidRPr="00C9247B">
        <w:rPr>
          <w:rFonts w:asciiTheme="majorHAnsi" w:hAnsiTheme="majorHAnsi" w:cstheme="majorHAnsi"/>
        </w:rPr>
        <w:t>s</w:t>
      </w:r>
      <w:r w:rsidRPr="00C9247B">
        <w:rPr>
          <w:rFonts w:asciiTheme="majorHAnsi" w:hAnsiTheme="majorHAnsi" w:cstheme="majorHAnsi"/>
        </w:rPr>
        <w:t xml:space="preserve"> </w:t>
      </w:r>
      <w:r w:rsidR="00713456" w:rsidRPr="00C9247B">
        <w:rPr>
          <w:rFonts w:asciiTheme="majorHAnsi" w:hAnsiTheme="majorHAnsi" w:cstheme="majorHAnsi"/>
        </w:rPr>
        <w:t>the launch</w:t>
      </w:r>
      <w:r w:rsidRPr="00C9247B">
        <w:rPr>
          <w:rFonts w:asciiTheme="majorHAnsi" w:hAnsiTheme="majorHAnsi" w:cstheme="majorHAnsi"/>
        </w:rPr>
        <w:t xml:space="preserve"> </w:t>
      </w:r>
      <w:r w:rsidR="00713456" w:rsidRPr="00C9247B">
        <w:rPr>
          <w:rFonts w:asciiTheme="majorHAnsi" w:hAnsiTheme="majorHAnsi" w:cstheme="majorHAnsi"/>
        </w:rPr>
        <w:t xml:space="preserve">of </w:t>
      </w:r>
      <w:hyperlink r:id="rId8" w:history="1">
        <w:r w:rsidR="00853162" w:rsidRPr="00C9247B">
          <w:rPr>
            <w:rStyle w:val="Hyperlink"/>
            <w:rFonts w:asciiTheme="majorHAnsi" w:hAnsiTheme="majorHAnsi" w:cstheme="majorHAnsi"/>
          </w:rPr>
          <w:t>CXI Go with Theme Extractor</w:t>
        </w:r>
      </w:hyperlink>
      <w:r w:rsidR="00853162" w:rsidRPr="00C9247B">
        <w:rPr>
          <w:rFonts w:asciiTheme="majorHAnsi" w:hAnsiTheme="majorHAnsi" w:cstheme="majorHAnsi"/>
        </w:rPr>
        <w:t xml:space="preserve">, a simple yet powerful text analytics solution designed </w:t>
      </w:r>
      <w:r w:rsidR="00070EDC" w:rsidRPr="00C9247B">
        <w:rPr>
          <w:rFonts w:asciiTheme="majorHAnsi" w:hAnsiTheme="majorHAnsi" w:cstheme="majorHAnsi"/>
        </w:rPr>
        <w:t>for</w:t>
      </w:r>
      <w:r w:rsidR="00853162" w:rsidRPr="00C9247B">
        <w:rPr>
          <w:rFonts w:asciiTheme="majorHAnsi" w:hAnsiTheme="majorHAnsi" w:cstheme="majorHAnsi"/>
        </w:rPr>
        <w:t xml:space="preserve"> </w:t>
      </w:r>
      <w:r w:rsidR="00601026" w:rsidRPr="00C9247B">
        <w:rPr>
          <w:rFonts w:asciiTheme="majorHAnsi" w:hAnsiTheme="majorHAnsi" w:cstheme="majorHAnsi"/>
        </w:rPr>
        <w:t>people who are searching for</w:t>
      </w:r>
      <w:r w:rsidR="00853162" w:rsidRPr="00C9247B">
        <w:rPr>
          <w:rFonts w:asciiTheme="majorHAnsi" w:hAnsiTheme="majorHAnsi" w:cstheme="majorHAnsi"/>
        </w:rPr>
        <w:t xml:space="preserve"> a quick, easy and affordable way to analyze open end comments, </w:t>
      </w:r>
      <w:r w:rsidR="008F29A0" w:rsidRPr="00C9247B">
        <w:rPr>
          <w:rFonts w:asciiTheme="majorHAnsi" w:hAnsiTheme="majorHAnsi" w:cstheme="majorHAnsi"/>
        </w:rPr>
        <w:t xml:space="preserve">with </w:t>
      </w:r>
      <w:r w:rsidR="00260C83" w:rsidRPr="00C9247B">
        <w:rPr>
          <w:rFonts w:asciiTheme="majorHAnsi" w:hAnsiTheme="majorHAnsi" w:cstheme="majorHAnsi"/>
        </w:rPr>
        <w:t>no contracts or training needed.</w:t>
      </w:r>
      <w:r w:rsidR="00070EDC" w:rsidRPr="00C9247B">
        <w:rPr>
          <w:rFonts w:asciiTheme="majorHAnsi" w:hAnsiTheme="majorHAnsi" w:cstheme="majorHAnsi"/>
        </w:rPr>
        <w:t xml:space="preserve"> </w:t>
      </w:r>
      <w:r w:rsidR="00601026" w:rsidRPr="00C9247B">
        <w:rPr>
          <w:rFonts w:asciiTheme="majorHAnsi" w:hAnsiTheme="majorHAnsi" w:cstheme="majorHAnsi"/>
        </w:rPr>
        <w:t>With CXI Go, l</w:t>
      </w:r>
      <w:r w:rsidR="00070EDC" w:rsidRPr="00C9247B">
        <w:rPr>
          <w:rFonts w:asciiTheme="majorHAnsi" w:hAnsiTheme="majorHAnsi" w:cstheme="majorHAnsi"/>
        </w:rPr>
        <w:t xml:space="preserve">oad your file with one click and charts immediately appear identifying the top themes. Then easily export the data and visuals. </w:t>
      </w:r>
    </w:p>
    <w:p w14:paraId="0006C67D" w14:textId="2FEF6B68" w:rsidR="005A39A6" w:rsidRPr="00C9247B" w:rsidRDefault="005A39A6" w:rsidP="00367157">
      <w:pPr>
        <w:tabs>
          <w:tab w:val="num" w:pos="720"/>
        </w:tabs>
        <w:rPr>
          <w:rFonts w:asciiTheme="majorHAnsi" w:hAnsiTheme="majorHAnsi" w:cstheme="majorHAnsi"/>
        </w:rPr>
      </w:pPr>
    </w:p>
    <w:p w14:paraId="0F0BDAA9" w14:textId="075BA7AE" w:rsidR="002B481D" w:rsidRPr="00C9247B" w:rsidRDefault="0049233D" w:rsidP="002B481D">
      <w:pPr>
        <w:tabs>
          <w:tab w:val="num" w:pos="720"/>
        </w:tabs>
        <w:rPr>
          <w:rFonts w:asciiTheme="majorHAnsi" w:hAnsiTheme="majorHAnsi" w:cstheme="majorHAnsi"/>
        </w:rPr>
      </w:pPr>
      <w:r w:rsidRPr="00C9247B">
        <w:rPr>
          <w:rFonts w:asciiTheme="majorHAnsi" w:hAnsiTheme="majorHAnsi" w:cstheme="majorHAnsi"/>
        </w:rPr>
        <w:t xml:space="preserve">CXI Go is powered by </w:t>
      </w:r>
      <w:r w:rsidR="00070EDC" w:rsidRPr="00C9247B">
        <w:rPr>
          <w:rFonts w:asciiTheme="majorHAnsi" w:hAnsiTheme="majorHAnsi" w:cstheme="majorHAnsi"/>
        </w:rPr>
        <w:t xml:space="preserve">Ascribe’s new </w:t>
      </w:r>
      <w:r w:rsidR="002B481D" w:rsidRPr="00C9247B">
        <w:rPr>
          <w:rFonts w:asciiTheme="majorHAnsi" w:hAnsiTheme="majorHAnsi" w:cstheme="majorHAnsi"/>
        </w:rPr>
        <w:t>Theme Extractor</w:t>
      </w:r>
      <w:r w:rsidR="002B481D" w:rsidRPr="00C9247B">
        <w:rPr>
          <w:rFonts w:asciiTheme="majorHAnsi" w:hAnsiTheme="majorHAnsi" w:cstheme="majorHAnsi"/>
          <w:b/>
          <w:bCs/>
        </w:rPr>
        <w:t xml:space="preserve"> </w:t>
      </w:r>
      <w:r w:rsidR="00070EDC" w:rsidRPr="00C9247B">
        <w:rPr>
          <w:rFonts w:asciiTheme="majorHAnsi" w:hAnsiTheme="majorHAnsi" w:cstheme="majorHAnsi"/>
        </w:rPr>
        <w:t>technology</w:t>
      </w:r>
      <w:r w:rsidR="00260C83" w:rsidRPr="00C9247B">
        <w:rPr>
          <w:rFonts w:asciiTheme="majorHAnsi" w:hAnsiTheme="majorHAnsi" w:cstheme="majorHAnsi"/>
        </w:rPr>
        <w:t xml:space="preserve"> </w:t>
      </w:r>
      <w:r w:rsidRPr="00C9247B">
        <w:rPr>
          <w:rFonts w:asciiTheme="majorHAnsi" w:hAnsiTheme="majorHAnsi" w:cstheme="majorHAnsi"/>
        </w:rPr>
        <w:t>which</w:t>
      </w:r>
      <w:r w:rsidR="00070EDC" w:rsidRPr="00C9247B">
        <w:rPr>
          <w:rFonts w:asciiTheme="majorHAnsi" w:hAnsiTheme="majorHAnsi" w:cstheme="majorHAnsi"/>
          <w:b/>
          <w:bCs/>
        </w:rPr>
        <w:t xml:space="preserve"> </w:t>
      </w:r>
      <w:r w:rsidR="002B481D" w:rsidRPr="00C9247B">
        <w:rPr>
          <w:rFonts w:asciiTheme="majorHAnsi" w:hAnsiTheme="majorHAnsi" w:cstheme="majorHAnsi"/>
        </w:rPr>
        <w:t xml:space="preserve">reveals </w:t>
      </w:r>
      <w:r w:rsidR="00070EDC" w:rsidRPr="00C9247B">
        <w:rPr>
          <w:rFonts w:asciiTheme="majorHAnsi" w:hAnsiTheme="majorHAnsi" w:cstheme="majorHAnsi"/>
        </w:rPr>
        <w:t>top themes instantly</w:t>
      </w:r>
      <w:r w:rsidR="00260C83" w:rsidRPr="00C9247B">
        <w:rPr>
          <w:rFonts w:asciiTheme="majorHAnsi" w:hAnsiTheme="majorHAnsi" w:cstheme="majorHAnsi"/>
        </w:rPr>
        <w:t xml:space="preserve"> from</w:t>
      </w:r>
      <w:r w:rsidR="00070EDC" w:rsidRPr="00C9247B">
        <w:rPr>
          <w:rFonts w:asciiTheme="majorHAnsi" w:hAnsiTheme="majorHAnsi" w:cstheme="majorHAnsi"/>
        </w:rPr>
        <w:t xml:space="preserve"> open end comments. </w:t>
      </w:r>
      <w:r w:rsidRPr="00C9247B">
        <w:rPr>
          <w:rFonts w:asciiTheme="majorHAnsi" w:hAnsiTheme="majorHAnsi" w:cstheme="majorHAnsi"/>
        </w:rPr>
        <w:t xml:space="preserve">No manual coding, no rulesets </w:t>
      </w:r>
      <w:r w:rsidR="00E27484" w:rsidRPr="00C9247B">
        <w:rPr>
          <w:rFonts w:asciiTheme="majorHAnsi" w:hAnsiTheme="majorHAnsi" w:cstheme="majorHAnsi"/>
        </w:rPr>
        <w:t>and no</w:t>
      </w:r>
      <w:r w:rsidRPr="00C9247B">
        <w:rPr>
          <w:rFonts w:asciiTheme="majorHAnsi" w:hAnsiTheme="majorHAnsi" w:cstheme="majorHAnsi"/>
        </w:rPr>
        <w:t xml:space="preserve"> taxonomies are needed. </w:t>
      </w:r>
      <w:r w:rsidR="00070EDC" w:rsidRPr="00C9247B">
        <w:rPr>
          <w:rFonts w:asciiTheme="majorHAnsi" w:hAnsiTheme="majorHAnsi" w:cstheme="majorHAnsi"/>
        </w:rPr>
        <w:t xml:space="preserve">This </w:t>
      </w:r>
      <w:r w:rsidRPr="00C9247B">
        <w:rPr>
          <w:rFonts w:asciiTheme="majorHAnsi" w:hAnsiTheme="majorHAnsi" w:cstheme="majorHAnsi"/>
        </w:rPr>
        <w:t xml:space="preserve">immediate </w:t>
      </w:r>
      <w:r w:rsidR="00070EDC" w:rsidRPr="00C9247B">
        <w:rPr>
          <w:rFonts w:asciiTheme="majorHAnsi" w:hAnsiTheme="majorHAnsi" w:cstheme="majorHAnsi"/>
        </w:rPr>
        <w:t>theme-based result is</w:t>
      </w:r>
      <w:r w:rsidR="002B481D" w:rsidRPr="00C9247B">
        <w:rPr>
          <w:rFonts w:asciiTheme="majorHAnsi" w:hAnsiTheme="majorHAnsi" w:cstheme="majorHAnsi"/>
        </w:rPr>
        <w:t xml:space="preserve"> a big step forward from single word topics</w:t>
      </w:r>
      <w:r w:rsidR="00070EDC" w:rsidRPr="00C9247B">
        <w:rPr>
          <w:rFonts w:asciiTheme="majorHAnsi" w:hAnsiTheme="majorHAnsi" w:cstheme="majorHAnsi"/>
        </w:rPr>
        <w:t xml:space="preserve"> more commonly in use today which require deeper digging</w:t>
      </w:r>
      <w:r w:rsidRPr="00C9247B">
        <w:rPr>
          <w:rFonts w:asciiTheme="majorHAnsi" w:hAnsiTheme="majorHAnsi" w:cstheme="majorHAnsi"/>
        </w:rPr>
        <w:t xml:space="preserve"> to find the big idea</w:t>
      </w:r>
      <w:r w:rsidR="00070EDC" w:rsidRPr="00C9247B">
        <w:rPr>
          <w:rFonts w:asciiTheme="majorHAnsi" w:hAnsiTheme="majorHAnsi" w:cstheme="majorHAnsi"/>
        </w:rPr>
        <w:t>.</w:t>
      </w:r>
      <w:r w:rsidR="00601026" w:rsidRPr="00C9247B">
        <w:rPr>
          <w:rFonts w:asciiTheme="majorHAnsi" w:hAnsiTheme="majorHAnsi" w:cstheme="majorHAnsi"/>
        </w:rPr>
        <w:t xml:space="preserve"> </w:t>
      </w:r>
    </w:p>
    <w:p w14:paraId="7F97D0A3" w14:textId="77777777" w:rsidR="0049233D" w:rsidRPr="00C9247B" w:rsidRDefault="0049233D" w:rsidP="0049233D">
      <w:pPr>
        <w:tabs>
          <w:tab w:val="num" w:pos="720"/>
        </w:tabs>
        <w:rPr>
          <w:rFonts w:asciiTheme="majorHAnsi" w:hAnsiTheme="majorHAnsi" w:cstheme="majorHAnsi"/>
        </w:rPr>
      </w:pPr>
    </w:p>
    <w:p w14:paraId="7691FB9D" w14:textId="51604D5A" w:rsidR="0049233D" w:rsidRPr="00C9247B" w:rsidRDefault="0049233D" w:rsidP="00BA1C6B">
      <w:pPr>
        <w:tabs>
          <w:tab w:val="num" w:pos="720"/>
        </w:tabs>
        <w:rPr>
          <w:rFonts w:asciiTheme="majorHAnsi" w:hAnsiTheme="majorHAnsi" w:cstheme="majorHAnsi"/>
        </w:rPr>
      </w:pPr>
      <w:r w:rsidRPr="00C9247B">
        <w:rPr>
          <w:rFonts w:asciiTheme="majorHAnsi" w:hAnsiTheme="majorHAnsi" w:cstheme="majorHAnsi"/>
        </w:rPr>
        <w:t>"We are thrilled to launch CXI Go with Theme Extractor</w:t>
      </w:r>
      <w:r w:rsidR="00601026" w:rsidRPr="00C9247B">
        <w:rPr>
          <w:rFonts w:asciiTheme="majorHAnsi" w:hAnsiTheme="majorHAnsi" w:cstheme="majorHAnsi"/>
        </w:rPr>
        <w:t xml:space="preserve"> to</w:t>
      </w:r>
      <w:r w:rsidRPr="00C9247B">
        <w:rPr>
          <w:rFonts w:asciiTheme="majorHAnsi" w:hAnsiTheme="majorHAnsi" w:cstheme="majorHAnsi"/>
        </w:rPr>
        <w:t xml:space="preserve"> enable people to unlock valuable insights from open</w:t>
      </w:r>
      <w:r w:rsidR="00C9247B">
        <w:rPr>
          <w:rFonts w:asciiTheme="majorHAnsi" w:hAnsiTheme="majorHAnsi" w:cstheme="majorHAnsi"/>
        </w:rPr>
        <w:t xml:space="preserve"> </w:t>
      </w:r>
      <w:r w:rsidRPr="00C9247B">
        <w:rPr>
          <w:rFonts w:asciiTheme="majorHAnsi" w:hAnsiTheme="majorHAnsi" w:cstheme="majorHAnsi"/>
        </w:rPr>
        <w:t>end comments</w:t>
      </w:r>
      <w:r w:rsidR="00BA1C6B" w:rsidRPr="00C9247B">
        <w:rPr>
          <w:rFonts w:asciiTheme="majorHAnsi" w:hAnsiTheme="majorHAnsi" w:cstheme="majorHAnsi"/>
        </w:rPr>
        <w:t xml:space="preserve"> quickly.</w:t>
      </w:r>
      <w:r w:rsidRPr="00C9247B">
        <w:rPr>
          <w:rFonts w:asciiTheme="majorHAnsi" w:hAnsiTheme="majorHAnsi" w:cstheme="majorHAnsi"/>
        </w:rPr>
        <w:t xml:space="preserve">" says Rick Kieser, Ascribe CEO. "CXI Go makes advanced AI text analysis available to everyone with its DIY easy-to-use interface and affordable price point. CXI Go </w:t>
      </w:r>
      <w:r w:rsidR="00601026" w:rsidRPr="00C9247B">
        <w:rPr>
          <w:rFonts w:asciiTheme="majorHAnsi" w:hAnsiTheme="majorHAnsi" w:cstheme="majorHAnsi"/>
        </w:rPr>
        <w:t>users</w:t>
      </w:r>
      <w:r w:rsidRPr="00C9247B">
        <w:rPr>
          <w:rFonts w:asciiTheme="majorHAnsi" w:hAnsiTheme="majorHAnsi" w:cstheme="majorHAnsi"/>
        </w:rPr>
        <w:t xml:space="preserve"> will be analyzing comments and sharing reports in under an ho</w:t>
      </w:r>
      <w:r w:rsidR="00E27484" w:rsidRPr="00C9247B">
        <w:rPr>
          <w:rFonts w:asciiTheme="majorHAnsi" w:hAnsiTheme="majorHAnsi" w:cstheme="majorHAnsi"/>
        </w:rPr>
        <w:t>u</w:t>
      </w:r>
      <w:r w:rsidRPr="00C9247B">
        <w:rPr>
          <w:rFonts w:asciiTheme="majorHAnsi" w:hAnsiTheme="majorHAnsi" w:cstheme="majorHAnsi"/>
        </w:rPr>
        <w:t xml:space="preserve">r. Give it a go with our Free Trial!” </w:t>
      </w:r>
    </w:p>
    <w:p w14:paraId="53A5DEFF" w14:textId="77777777" w:rsidR="00BA1C6B" w:rsidRPr="00C9247B" w:rsidRDefault="00BA1C6B" w:rsidP="00BA1C6B">
      <w:pPr>
        <w:tabs>
          <w:tab w:val="num" w:pos="720"/>
        </w:tabs>
        <w:rPr>
          <w:rFonts w:asciiTheme="majorHAnsi" w:hAnsiTheme="majorHAnsi" w:cstheme="majorHAnsi"/>
        </w:rPr>
      </w:pPr>
    </w:p>
    <w:p w14:paraId="0F84C7A0" w14:textId="0E189B63" w:rsidR="00D03974" w:rsidRPr="00C9247B" w:rsidRDefault="00BD1C49" w:rsidP="00BD1C49">
      <w:pPr>
        <w:tabs>
          <w:tab w:val="num" w:pos="720"/>
        </w:tabs>
        <w:rPr>
          <w:rFonts w:asciiTheme="majorHAnsi" w:hAnsiTheme="majorHAnsi" w:cstheme="majorHAnsi"/>
        </w:rPr>
      </w:pPr>
      <w:r w:rsidRPr="00C9247B">
        <w:rPr>
          <w:rFonts w:asciiTheme="majorHAnsi" w:hAnsiTheme="majorHAnsi" w:cstheme="majorHAnsi"/>
        </w:rPr>
        <w:t xml:space="preserve">With CXI Go results can be customized easily by selecting preferred charts, filtering by a variable, creating cross tabs and applying sentiment. And click through a theme to find the individual comments. CXI Go offers the first project for free at </w:t>
      </w:r>
      <w:hyperlink r:id="rId9" w:history="1">
        <w:r w:rsidRPr="00C9247B">
          <w:rPr>
            <w:rStyle w:val="Hyperlink"/>
            <w:rFonts w:asciiTheme="majorHAnsi" w:hAnsiTheme="majorHAnsi" w:cstheme="majorHAnsi"/>
          </w:rPr>
          <w:t>app.cxigo.us</w:t>
        </w:r>
      </w:hyperlink>
      <w:r w:rsidRPr="00C9247B">
        <w:rPr>
          <w:rFonts w:asciiTheme="majorHAnsi" w:hAnsiTheme="majorHAnsi" w:cstheme="majorHAnsi"/>
        </w:rPr>
        <w:t xml:space="preserve"> then charges $99 per project thereafter.</w:t>
      </w:r>
    </w:p>
    <w:p w14:paraId="10E4E08F" w14:textId="77777777" w:rsidR="00BD1C49" w:rsidRPr="00C9247B" w:rsidRDefault="00BD1C49" w:rsidP="00BD1C49">
      <w:pPr>
        <w:tabs>
          <w:tab w:val="num" w:pos="720"/>
        </w:tabs>
        <w:rPr>
          <w:rFonts w:asciiTheme="majorHAnsi" w:hAnsiTheme="majorHAnsi" w:cstheme="majorHAnsi"/>
        </w:rPr>
      </w:pPr>
    </w:p>
    <w:p w14:paraId="20D8DDB1" w14:textId="72F1070E" w:rsidR="003F07A1" w:rsidRPr="00C9247B" w:rsidRDefault="002C0C3B" w:rsidP="006D70AD">
      <w:pPr>
        <w:pStyle w:val="Normal1"/>
        <w:rPr>
          <w:rFonts w:asciiTheme="majorHAnsi" w:hAnsiTheme="majorHAnsi" w:cstheme="majorHAnsi"/>
          <w:color w:val="000000" w:themeColor="text1"/>
          <w:u w:val="single"/>
        </w:rPr>
      </w:pPr>
      <w:r w:rsidRPr="00C9247B">
        <w:rPr>
          <w:rFonts w:asciiTheme="majorHAnsi" w:hAnsiTheme="majorHAnsi" w:cstheme="majorHAnsi"/>
          <w:color w:val="000000" w:themeColor="text1"/>
        </w:rPr>
        <w:t xml:space="preserve">About </w:t>
      </w:r>
      <w:hyperlink r:id="rId10" w:history="1">
        <w:r w:rsidRPr="00C9247B">
          <w:rPr>
            <w:rStyle w:val="Hyperlink"/>
            <w:rFonts w:asciiTheme="majorHAnsi" w:hAnsiTheme="majorHAnsi" w:cstheme="majorHAnsi"/>
            <w:color w:val="000000" w:themeColor="text1"/>
          </w:rPr>
          <w:t>Ascribe</w:t>
        </w:r>
        <w:bookmarkStart w:id="0" w:name="_gjdgxs" w:colFirst="0" w:colLast="0"/>
        <w:bookmarkEnd w:id="0"/>
      </w:hyperlink>
    </w:p>
    <w:p w14:paraId="2B921007" w14:textId="7C793FB6" w:rsidR="00AF14F9" w:rsidRPr="00C9247B" w:rsidRDefault="00AF14F9" w:rsidP="003F07A1">
      <w:pPr>
        <w:rPr>
          <w:rFonts w:asciiTheme="majorHAnsi" w:hAnsiTheme="majorHAnsi" w:cstheme="majorHAnsi"/>
          <w:color w:val="000000" w:themeColor="text1"/>
        </w:rPr>
      </w:pPr>
      <w:r w:rsidRPr="00C9247B">
        <w:rPr>
          <w:rFonts w:asciiTheme="majorHAnsi" w:hAnsiTheme="majorHAnsi" w:cstheme="majorHAnsi"/>
          <w:color w:val="000000" w:themeColor="text1"/>
        </w:rPr>
        <w:t>Ascribe is a leading provider of text analytics and verbatim coding management systems that help businesses analyze open end</w:t>
      </w:r>
      <w:r w:rsidR="003F07A1" w:rsidRPr="00C9247B">
        <w:rPr>
          <w:rFonts w:asciiTheme="majorHAnsi" w:hAnsiTheme="majorHAnsi" w:cstheme="majorHAnsi"/>
          <w:color w:val="000000" w:themeColor="text1"/>
        </w:rPr>
        <w:t xml:space="preserve"> comments, whether from surveys, reviews or feedback</w:t>
      </w:r>
      <w:r w:rsidRPr="00C9247B">
        <w:rPr>
          <w:rFonts w:asciiTheme="majorHAnsi" w:hAnsiTheme="majorHAnsi" w:cstheme="majorHAnsi"/>
          <w:color w:val="000000" w:themeColor="text1"/>
        </w:rPr>
        <w:t>. With over 20 years of experience, Ascribe leverage</w:t>
      </w:r>
      <w:r w:rsidR="003F07A1" w:rsidRPr="00C9247B">
        <w:rPr>
          <w:rFonts w:asciiTheme="majorHAnsi" w:hAnsiTheme="majorHAnsi" w:cstheme="majorHAnsi"/>
          <w:color w:val="000000" w:themeColor="text1"/>
        </w:rPr>
        <w:t>s</w:t>
      </w:r>
      <w:r w:rsidRPr="00C9247B">
        <w:rPr>
          <w:rFonts w:asciiTheme="majorHAnsi" w:hAnsiTheme="majorHAnsi" w:cstheme="majorHAnsi"/>
          <w:color w:val="000000" w:themeColor="text1"/>
        </w:rPr>
        <w:t xml:space="preserve"> advanced AI technologies that enable </w:t>
      </w:r>
      <w:r w:rsidR="003F07A1" w:rsidRPr="00C9247B">
        <w:rPr>
          <w:rFonts w:asciiTheme="majorHAnsi" w:hAnsiTheme="majorHAnsi" w:cstheme="majorHAnsi"/>
          <w:color w:val="000000" w:themeColor="text1"/>
        </w:rPr>
        <w:t xml:space="preserve">market research, </w:t>
      </w:r>
      <w:r w:rsidR="00C9247B" w:rsidRPr="00C9247B">
        <w:rPr>
          <w:rFonts w:asciiTheme="majorHAnsi" w:hAnsiTheme="majorHAnsi" w:cstheme="majorHAnsi"/>
          <w:color w:val="000000" w:themeColor="text1"/>
        </w:rPr>
        <w:t xml:space="preserve">insight </w:t>
      </w:r>
      <w:r w:rsidR="00C9247B">
        <w:rPr>
          <w:rFonts w:asciiTheme="majorHAnsi" w:hAnsiTheme="majorHAnsi" w:cstheme="majorHAnsi"/>
          <w:color w:val="000000" w:themeColor="text1"/>
        </w:rPr>
        <w:t xml:space="preserve">and </w:t>
      </w:r>
      <w:r w:rsidR="003F07A1" w:rsidRPr="00C9247B">
        <w:rPr>
          <w:rFonts w:asciiTheme="majorHAnsi" w:hAnsiTheme="majorHAnsi" w:cstheme="majorHAnsi"/>
          <w:color w:val="000000" w:themeColor="text1"/>
        </w:rPr>
        <w:t xml:space="preserve">customer experience professionals around the world </w:t>
      </w:r>
      <w:r w:rsidRPr="00C9247B">
        <w:rPr>
          <w:rFonts w:asciiTheme="majorHAnsi" w:hAnsiTheme="majorHAnsi" w:cstheme="majorHAnsi"/>
          <w:color w:val="000000" w:themeColor="text1"/>
        </w:rPr>
        <w:t xml:space="preserve">to analyze text comments quickly and easily.  </w:t>
      </w:r>
    </w:p>
    <w:p w14:paraId="486663A6" w14:textId="77777777" w:rsidR="00C9247B" w:rsidRDefault="00C9247B" w:rsidP="001C7AC8">
      <w:pPr>
        <w:rPr>
          <w:rFonts w:asciiTheme="majorHAnsi" w:hAnsiTheme="majorHAnsi" w:cstheme="majorHAnsi"/>
        </w:rPr>
      </w:pPr>
    </w:p>
    <w:p w14:paraId="31BC8D4A" w14:textId="1E2339A0" w:rsidR="00C9247B" w:rsidRPr="00C9247B" w:rsidRDefault="00C9247B" w:rsidP="001C7AC8">
      <w:pPr>
        <w:rPr>
          <w:rFonts w:asciiTheme="majorHAnsi" w:hAnsiTheme="majorHAnsi" w:cstheme="majorHAnsi"/>
        </w:rPr>
        <w:sectPr w:rsidR="00C9247B" w:rsidRPr="00C9247B" w:rsidSect="003F07A1">
          <w:headerReference w:type="default" r:id="rId11"/>
          <w:footerReference w:type="default" r:id="rId12"/>
          <w:type w:val="continuous"/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21D5A0F8" w14:textId="723A2B6C" w:rsidR="00883A5D" w:rsidRPr="00C9247B" w:rsidRDefault="000E2DF3" w:rsidP="001C7AC8">
      <w:pPr>
        <w:rPr>
          <w:rFonts w:asciiTheme="majorHAnsi" w:hAnsiTheme="majorHAnsi" w:cstheme="majorHAnsi"/>
        </w:rPr>
      </w:pPr>
      <w:r w:rsidRPr="00C9247B">
        <w:rPr>
          <w:rFonts w:asciiTheme="majorHAnsi" w:hAnsiTheme="majorHAnsi" w:cstheme="majorHAnsi"/>
        </w:rPr>
        <w:t>Debbie Marquardt</w:t>
      </w:r>
    </w:p>
    <w:p w14:paraId="3E2538D7" w14:textId="45789376" w:rsidR="00883A5D" w:rsidRPr="00C9247B" w:rsidRDefault="00F160A2" w:rsidP="001C7AC8">
      <w:pPr>
        <w:rPr>
          <w:rFonts w:asciiTheme="majorHAnsi" w:hAnsiTheme="majorHAnsi" w:cstheme="majorHAnsi"/>
        </w:rPr>
      </w:pPr>
      <w:r w:rsidRPr="00C9247B">
        <w:rPr>
          <w:rFonts w:asciiTheme="majorHAnsi" w:hAnsiTheme="majorHAnsi" w:cstheme="majorHAnsi"/>
        </w:rPr>
        <w:t>513-325-7956</w:t>
      </w:r>
      <w:r w:rsidR="00293215" w:rsidRPr="00C9247B">
        <w:rPr>
          <w:rFonts w:asciiTheme="majorHAnsi" w:hAnsiTheme="majorHAnsi" w:cstheme="majorHAnsi"/>
        </w:rPr>
        <w:t xml:space="preserve">  </w:t>
      </w:r>
      <w:hyperlink r:id="rId13" w:history="1">
        <w:r w:rsidR="00293215" w:rsidRPr="00C9247B">
          <w:rPr>
            <w:rStyle w:val="Hyperlink"/>
            <w:rFonts w:asciiTheme="majorHAnsi" w:hAnsiTheme="majorHAnsi" w:cstheme="majorHAnsi"/>
          </w:rPr>
          <w:t>debbie.marquardt@goascribe.com</w:t>
        </w:r>
      </w:hyperlink>
    </w:p>
    <w:p w14:paraId="09C268D6" w14:textId="047BA7F6" w:rsidR="003F07A1" w:rsidRPr="00C9247B" w:rsidRDefault="00000000" w:rsidP="00C9247B">
      <w:pPr>
        <w:rPr>
          <w:rFonts w:asciiTheme="majorHAnsi" w:hAnsiTheme="majorHAnsi" w:cstheme="majorHAnsi"/>
          <w:color w:val="0000FF" w:themeColor="hyperlink"/>
          <w:u w:val="single"/>
        </w:rPr>
      </w:pPr>
      <w:hyperlink r:id="rId14" w:history="1">
        <w:r w:rsidR="00F160A2" w:rsidRPr="00C9247B">
          <w:rPr>
            <w:rStyle w:val="Hyperlink"/>
            <w:rFonts w:asciiTheme="majorHAnsi" w:hAnsiTheme="majorHAnsi" w:cstheme="majorHAnsi"/>
          </w:rPr>
          <w:t>www.goascribe.com</w:t>
        </w:r>
      </w:hyperlink>
    </w:p>
    <w:sectPr w:rsidR="003F07A1" w:rsidRPr="00C9247B" w:rsidSect="003F07A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0187" w14:textId="77777777" w:rsidR="005571F4" w:rsidRDefault="005571F4">
      <w:r>
        <w:separator/>
      </w:r>
    </w:p>
  </w:endnote>
  <w:endnote w:type="continuationSeparator" w:id="0">
    <w:p w14:paraId="7085F080" w14:textId="77777777" w:rsidR="005571F4" w:rsidRDefault="0055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981" w14:textId="73F37D77" w:rsidR="00DD291D" w:rsidRPr="00CE74BC" w:rsidRDefault="00DD291D" w:rsidP="00F464BF">
    <w:pPr>
      <w:pStyle w:val="Normal1"/>
      <w:tabs>
        <w:tab w:val="left" w:pos="5600"/>
      </w:tabs>
      <w:spacing w:after="720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CCAF" w14:textId="77777777" w:rsidR="003F07A1" w:rsidRDefault="003F07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BCD5" w14:textId="77777777" w:rsidR="003F07A1" w:rsidRPr="00CE74BC" w:rsidRDefault="003F07A1" w:rsidP="00F464BF">
    <w:pPr>
      <w:pStyle w:val="Normal1"/>
      <w:tabs>
        <w:tab w:val="left" w:pos="5600"/>
      </w:tabs>
      <w:spacing w:after="720"/>
      <w:rPr>
        <w:rFonts w:ascii="Calibri" w:hAnsi="Calibri" w:cs="Calibri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9AA7" w14:textId="77777777" w:rsidR="003F07A1" w:rsidRDefault="003F0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B59F" w14:textId="77777777" w:rsidR="005571F4" w:rsidRDefault="005571F4">
      <w:r>
        <w:separator/>
      </w:r>
    </w:p>
  </w:footnote>
  <w:footnote w:type="continuationSeparator" w:id="0">
    <w:p w14:paraId="78374572" w14:textId="77777777" w:rsidR="005571F4" w:rsidRDefault="00557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A413" w14:textId="1B019B91" w:rsidR="00DD291D" w:rsidRDefault="00B87C5F" w:rsidP="00F112CF">
    <w:pPr>
      <w:pStyle w:val="Normal1"/>
      <w:spacing w:befor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D240B2" wp14:editId="064B2B82">
          <wp:simplePos x="0" y="0"/>
          <wp:positionH relativeFrom="column">
            <wp:posOffset>2713051</wp:posOffset>
          </wp:positionH>
          <wp:positionV relativeFrom="paragraph">
            <wp:posOffset>-82550</wp:posOffset>
          </wp:positionV>
          <wp:extent cx="1079500" cy="66040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91D">
      <w:tab/>
    </w:r>
    <w:r w:rsidR="00DD291D">
      <w:tab/>
    </w:r>
    <w:r w:rsidR="00DD291D">
      <w:tab/>
    </w:r>
    <w:r w:rsidR="00DD291D">
      <w:tab/>
    </w:r>
    <w:r w:rsidR="00DD291D">
      <w:tab/>
    </w:r>
    <w:r w:rsidR="00DD291D">
      <w:rPr>
        <w:b/>
        <w:sz w:val="32"/>
        <w:szCs w:val="32"/>
      </w:rPr>
      <w:t xml:space="preserve"> </w:t>
    </w:r>
  </w:p>
  <w:p w14:paraId="6CD64C96" w14:textId="36A2B10C" w:rsidR="00DD291D" w:rsidRDefault="00DD291D">
    <w:pPr>
      <w:pStyle w:val="Normal1"/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AAB0" w14:textId="77777777" w:rsidR="003F07A1" w:rsidRDefault="003F0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AED4" w14:textId="77777777" w:rsidR="003F07A1" w:rsidRDefault="003F07A1" w:rsidP="00F112CF">
    <w:pPr>
      <w:pStyle w:val="Normal1"/>
      <w:spacing w:before="72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4AD0F4" wp14:editId="723ED5E9">
          <wp:simplePos x="0" y="0"/>
          <wp:positionH relativeFrom="column">
            <wp:posOffset>2713051</wp:posOffset>
          </wp:positionH>
          <wp:positionV relativeFrom="paragraph">
            <wp:posOffset>-82550</wp:posOffset>
          </wp:positionV>
          <wp:extent cx="1079500" cy="660400"/>
          <wp:effectExtent l="0" t="0" r="0" b="0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rPr>
        <w:b/>
        <w:sz w:val="32"/>
        <w:szCs w:val="32"/>
      </w:rPr>
      <w:t xml:space="preserve"> </w:t>
    </w:r>
  </w:p>
  <w:p w14:paraId="0F77D861" w14:textId="77777777" w:rsidR="003F07A1" w:rsidRDefault="003F07A1">
    <w:pPr>
      <w:pStyle w:val="Normal1"/>
      <w:tabs>
        <w:tab w:val="center" w:pos="4320"/>
        <w:tab w:val="right" w:pos="864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08E4" w14:textId="77777777" w:rsidR="003F07A1" w:rsidRDefault="003F0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F08E3"/>
    <w:multiLevelType w:val="multilevel"/>
    <w:tmpl w:val="22C666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95416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3E"/>
    <w:rsid w:val="0000094F"/>
    <w:rsid w:val="00003AD4"/>
    <w:rsid w:val="0000692E"/>
    <w:rsid w:val="000101F5"/>
    <w:rsid w:val="0001133B"/>
    <w:rsid w:val="0002115E"/>
    <w:rsid w:val="00044C81"/>
    <w:rsid w:val="00046EAA"/>
    <w:rsid w:val="0005367D"/>
    <w:rsid w:val="000551ED"/>
    <w:rsid w:val="00055994"/>
    <w:rsid w:val="00056462"/>
    <w:rsid w:val="00060BFA"/>
    <w:rsid w:val="00070EDC"/>
    <w:rsid w:val="00071064"/>
    <w:rsid w:val="0008657E"/>
    <w:rsid w:val="0008660F"/>
    <w:rsid w:val="00086CAC"/>
    <w:rsid w:val="00091467"/>
    <w:rsid w:val="00093E88"/>
    <w:rsid w:val="000A628E"/>
    <w:rsid w:val="000B70BE"/>
    <w:rsid w:val="000C035E"/>
    <w:rsid w:val="000C445F"/>
    <w:rsid w:val="000C47C4"/>
    <w:rsid w:val="000C65D0"/>
    <w:rsid w:val="000E136C"/>
    <w:rsid w:val="000E2DF3"/>
    <w:rsid w:val="000E32F6"/>
    <w:rsid w:val="000F45D1"/>
    <w:rsid w:val="000F4CA2"/>
    <w:rsid w:val="00100DB8"/>
    <w:rsid w:val="0010245D"/>
    <w:rsid w:val="001038D0"/>
    <w:rsid w:val="001049BA"/>
    <w:rsid w:val="0011318C"/>
    <w:rsid w:val="00140AC1"/>
    <w:rsid w:val="001442A9"/>
    <w:rsid w:val="00146194"/>
    <w:rsid w:val="00157D26"/>
    <w:rsid w:val="00165B72"/>
    <w:rsid w:val="001726FD"/>
    <w:rsid w:val="00174A08"/>
    <w:rsid w:val="00180E9D"/>
    <w:rsid w:val="00185783"/>
    <w:rsid w:val="00185794"/>
    <w:rsid w:val="00186E4E"/>
    <w:rsid w:val="001979BE"/>
    <w:rsid w:val="001A0666"/>
    <w:rsid w:val="001C48AB"/>
    <w:rsid w:val="001C7AC8"/>
    <w:rsid w:val="001E73DA"/>
    <w:rsid w:val="0021551A"/>
    <w:rsid w:val="00216AB0"/>
    <w:rsid w:val="0022058B"/>
    <w:rsid w:val="00220BEA"/>
    <w:rsid w:val="0023163A"/>
    <w:rsid w:val="00240F42"/>
    <w:rsid w:val="002433AE"/>
    <w:rsid w:val="00243AFA"/>
    <w:rsid w:val="00251FDB"/>
    <w:rsid w:val="00254486"/>
    <w:rsid w:val="00260C83"/>
    <w:rsid w:val="00261E53"/>
    <w:rsid w:val="00276CEF"/>
    <w:rsid w:val="00277E8E"/>
    <w:rsid w:val="002806BE"/>
    <w:rsid w:val="002833F0"/>
    <w:rsid w:val="00285977"/>
    <w:rsid w:val="00286D5D"/>
    <w:rsid w:val="00293215"/>
    <w:rsid w:val="00295F2F"/>
    <w:rsid w:val="002A7F31"/>
    <w:rsid w:val="002B481D"/>
    <w:rsid w:val="002C0C3B"/>
    <w:rsid w:val="002C1AD1"/>
    <w:rsid w:val="002C728B"/>
    <w:rsid w:val="002D1F33"/>
    <w:rsid w:val="002D4F90"/>
    <w:rsid w:val="002E42E4"/>
    <w:rsid w:val="002F3027"/>
    <w:rsid w:val="00300473"/>
    <w:rsid w:val="00300E66"/>
    <w:rsid w:val="00312B77"/>
    <w:rsid w:val="00320402"/>
    <w:rsid w:val="00322A15"/>
    <w:rsid w:val="00333CDF"/>
    <w:rsid w:val="00343263"/>
    <w:rsid w:val="0034479B"/>
    <w:rsid w:val="00361352"/>
    <w:rsid w:val="003632EB"/>
    <w:rsid w:val="00363570"/>
    <w:rsid w:val="00367157"/>
    <w:rsid w:val="003722BB"/>
    <w:rsid w:val="00376F78"/>
    <w:rsid w:val="00382B66"/>
    <w:rsid w:val="003870B5"/>
    <w:rsid w:val="0039265B"/>
    <w:rsid w:val="003A2B55"/>
    <w:rsid w:val="003B07D7"/>
    <w:rsid w:val="003B1055"/>
    <w:rsid w:val="003B2DFF"/>
    <w:rsid w:val="003D45CC"/>
    <w:rsid w:val="003D6667"/>
    <w:rsid w:val="003F07A1"/>
    <w:rsid w:val="003F323F"/>
    <w:rsid w:val="003F7859"/>
    <w:rsid w:val="00406F24"/>
    <w:rsid w:val="00412A8A"/>
    <w:rsid w:val="00417276"/>
    <w:rsid w:val="00420FFC"/>
    <w:rsid w:val="00423147"/>
    <w:rsid w:val="0043603B"/>
    <w:rsid w:val="00451AA7"/>
    <w:rsid w:val="00456065"/>
    <w:rsid w:val="00461A4C"/>
    <w:rsid w:val="0049233D"/>
    <w:rsid w:val="00493C22"/>
    <w:rsid w:val="00497573"/>
    <w:rsid w:val="004B1C14"/>
    <w:rsid w:val="004B4BDB"/>
    <w:rsid w:val="004B526D"/>
    <w:rsid w:val="004C0BEB"/>
    <w:rsid w:val="004E3818"/>
    <w:rsid w:val="004E714B"/>
    <w:rsid w:val="004F58B3"/>
    <w:rsid w:val="00503C0A"/>
    <w:rsid w:val="00510945"/>
    <w:rsid w:val="00516128"/>
    <w:rsid w:val="0053094D"/>
    <w:rsid w:val="00533206"/>
    <w:rsid w:val="005444CE"/>
    <w:rsid w:val="00552235"/>
    <w:rsid w:val="00554619"/>
    <w:rsid w:val="005571F4"/>
    <w:rsid w:val="00557581"/>
    <w:rsid w:val="0055782F"/>
    <w:rsid w:val="005800BA"/>
    <w:rsid w:val="00580A7A"/>
    <w:rsid w:val="005968C4"/>
    <w:rsid w:val="005A1169"/>
    <w:rsid w:val="005A39A6"/>
    <w:rsid w:val="005B069F"/>
    <w:rsid w:val="005B6DE6"/>
    <w:rsid w:val="005B7434"/>
    <w:rsid w:val="005B7C7B"/>
    <w:rsid w:val="005C1AD1"/>
    <w:rsid w:val="005F1321"/>
    <w:rsid w:val="005F7EBD"/>
    <w:rsid w:val="00601026"/>
    <w:rsid w:val="0061493F"/>
    <w:rsid w:val="00626831"/>
    <w:rsid w:val="00630E13"/>
    <w:rsid w:val="00632257"/>
    <w:rsid w:val="00654B8D"/>
    <w:rsid w:val="006570DB"/>
    <w:rsid w:val="00661529"/>
    <w:rsid w:val="0066156F"/>
    <w:rsid w:val="00664C19"/>
    <w:rsid w:val="006802B5"/>
    <w:rsid w:val="00680329"/>
    <w:rsid w:val="00684A7B"/>
    <w:rsid w:val="00690CF7"/>
    <w:rsid w:val="00691DA0"/>
    <w:rsid w:val="00693DEE"/>
    <w:rsid w:val="006B62A2"/>
    <w:rsid w:val="006C4173"/>
    <w:rsid w:val="006C52EE"/>
    <w:rsid w:val="006C65F5"/>
    <w:rsid w:val="006C6BC1"/>
    <w:rsid w:val="006C7B2F"/>
    <w:rsid w:val="006D1A45"/>
    <w:rsid w:val="006D2945"/>
    <w:rsid w:val="006D4803"/>
    <w:rsid w:val="006D70AD"/>
    <w:rsid w:val="006E345A"/>
    <w:rsid w:val="006F0605"/>
    <w:rsid w:val="006F09E0"/>
    <w:rsid w:val="006F3050"/>
    <w:rsid w:val="006F3982"/>
    <w:rsid w:val="007022B0"/>
    <w:rsid w:val="00713456"/>
    <w:rsid w:val="0071479B"/>
    <w:rsid w:val="00720D7F"/>
    <w:rsid w:val="0072135D"/>
    <w:rsid w:val="007502B5"/>
    <w:rsid w:val="00750584"/>
    <w:rsid w:val="0076672D"/>
    <w:rsid w:val="007704E8"/>
    <w:rsid w:val="007713B3"/>
    <w:rsid w:val="00771F4E"/>
    <w:rsid w:val="00777FD8"/>
    <w:rsid w:val="00796C40"/>
    <w:rsid w:val="007A6A95"/>
    <w:rsid w:val="007B5F60"/>
    <w:rsid w:val="007D41FA"/>
    <w:rsid w:val="007D7D81"/>
    <w:rsid w:val="008018CF"/>
    <w:rsid w:val="00821AFE"/>
    <w:rsid w:val="00824E60"/>
    <w:rsid w:val="00825761"/>
    <w:rsid w:val="00827444"/>
    <w:rsid w:val="00831EFF"/>
    <w:rsid w:val="00836D0B"/>
    <w:rsid w:val="00844386"/>
    <w:rsid w:val="00847AA7"/>
    <w:rsid w:val="0085162F"/>
    <w:rsid w:val="00853162"/>
    <w:rsid w:val="00860FAA"/>
    <w:rsid w:val="00877463"/>
    <w:rsid w:val="00882E0E"/>
    <w:rsid w:val="00883A5D"/>
    <w:rsid w:val="00885517"/>
    <w:rsid w:val="0089690B"/>
    <w:rsid w:val="00897071"/>
    <w:rsid w:val="008B122C"/>
    <w:rsid w:val="008B158D"/>
    <w:rsid w:val="008B2DDF"/>
    <w:rsid w:val="008E4D06"/>
    <w:rsid w:val="008F29A0"/>
    <w:rsid w:val="00911B9E"/>
    <w:rsid w:val="00913A5E"/>
    <w:rsid w:val="009140E2"/>
    <w:rsid w:val="00925142"/>
    <w:rsid w:val="009253AE"/>
    <w:rsid w:val="0094074F"/>
    <w:rsid w:val="00965017"/>
    <w:rsid w:val="00971E22"/>
    <w:rsid w:val="009A62E5"/>
    <w:rsid w:val="009B1CD2"/>
    <w:rsid w:val="009B6F82"/>
    <w:rsid w:val="009D76DA"/>
    <w:rsid w:val="009E033C"/>
    <w:rsid w:val="009E4FFD"/>
    <w:rsid w:val="009F16FD"/>
    <w:rsid w:val="009F1743"/>
    <w:rsid w:val="009F2EE5"/>
    <w:rsid w:val="009F32A2"/>
    <w:rsid w:val="009F39EE"/>
    <w:rsid w:val="009F5701"/>
    <w:rsid w:val="00A41C00"/>
    <w:rsid w:val="00A461B5"/>
    <w:rsid w:val="00A50208"/>
    <w:rsid w:val="00A63FB5"/>
    <w:rsid w:val="00A6604E"/>
    <w:rsid w:val="00A7005E"/>
    <w:rsid w:val="00A8539B"/>
    <w:rsid w:val="00A8558B"/>
    <w:rsid w:val="00A874A0"/>
    <w:rsid w:val="00AA018A"/>
    <w:rsid w:val="00AA1789"/>
    <w:rsid w:val="00AB201D"/>
    <w:rsid w:val="00AB5410"/>
    <w:rsid w:val="00AB5E5D"/>
    <w:rsid w:val="00AB6691"/>
    <w:rsid w:val="00AC6A9F"/>
    <w:rsid w:val="00AD083E"/>
    <w:rsid w:val="00AD22A7"/>
    <w:rsid w:val="00AE13C2"/>
    <w:rsid w:val="00AE2369"/>
    <w:rsid w:val="00AF14F9"/>
    <w:rsid w:val="00B17239"/>
    <w:rsid w:val="00B2730A"/>
    <w:rsid w:val="00B33937"/>
    <w:rsid w:val="00B348A9"/>
    <w:rsid w:val="00B35151"/>
    <w:rsid w:val="00B36195"/>
    <w:rsid w:val="00B415C0"/>
    <w:rsid w:val="00B47BDB"/>
    <w:rsid w:val="00B55C45"/>
    <w:rsid w:val="00B55ED6"/>
    <w:rsid w:val="00B56D73"/>
    <w:rsid w:val="00B621C6"/>
    <w:rsid w:val="00B6563C"/>
    <w:rsid w:val="00B67B63"/>
    <w:rsid w:val="00B7351A"/>
    <w:rsid w:val="00B76183"/>
    <w:rsid w:val="00B87C5F"/>
    <w:rsid w:val="00B90300"/>
    <w:rsid w:val="00BA1C6B"/>
    <w:rsid w:val="00BB1D14"/>
    <w:rsid w:val="00BB6230"/>
    <w:rsid w:val="00BC51F0"/>
    <w:rsid w:val="00BD15AF"/>
    <w:rsid w:val="00BD1C49"/>
    <w:rsid w:val="00BD5F0A"/>
    <w:rsid w:val="00BE3616"/>
    <w:rsid w:val="00C0601A"/>
    <w:rsid w:val="00C075B1"/>
    <w:rsid w:val="00C07602"/>
    <w:rsid w:val="00C23D46"/>
    <w:rsid w:val="00C27C94"/>
    <w:rsid w:val="00C313C0"/>
    <w:rsid w:val="00C5726A"/>
    <w:rsid w:val="00C667CA"/>
    <w:rsid w:val="00C82BF2"/>
    <w:rsid w:val="00C85967"/>
    <w:rsid w:val="00C87415"/>
    <w:rsid w:val="00C87762"/>
    <w:rsid w:val="00C91506"/>
    <w:rsid w:val="00C92019"/>
    <w:rsid w:val="00C9247B"/>
    <w:rsid w:val="00C960AF"/>
    <w:rsid w:val="00C96D6B"/>
    <w:rsid w:val="00C97AC0"/>
    <w:rsid w:val="00CA32C6"/>
    <w:rsid w:val="00CA4189"/>
    <w:rsid w:val="00CB2B04"/>
    <w:rsid w:val="00CC719F"/>
    <w:rsid w:val="00CD1856"/>
    <w:rsid w:val="00CE714A"/>
    <w:rsid w:val="00CE74BC"/>
    <w:rsid w:val="00CF3B03"/>
    <w:rsid w:val="00D03974"/>
    <w:rsid w:val="00D11C6E"/>
    <w:rsid w:val="00D147F0"/>
    <w:rsid w:val="00D32D09"/>
    <w:rsid w:val="00D3336A"/>
    <w:rsid w:val="00D35D43"/>
    <w:rsid w:val="00D368FA"/>
    <w:rsid w:val="00D37103"/>
    <w:rsid w:val="00D447CE"/>
    <w:rsid w:val="00D4685A"/>
    <w:rsid w:val="00D645F3"/>
    <w:rsid w:val="00D671B6"/>
    <w:rsid w:val="00D84497"/>
    <w:rsid w:val="00D9230A"/>
    <w:rsid w:val="00D94796"/>
    <w:rsid w:val="00D96212"/>
    <w:rsid w:val="00DA0F55"/>
    <w:rsid w:val="00DA158E"/>
    <w:rsid w:val="00DA6B63"/>
    <w:rsid w:val="00DA6F58"/>
    <w:rsid w:val="00DB72D9"/>
    <w:rsid w:val="00DD291D"/>
    <w:rsid w:val="00DE0000"/>
    <w:rsid w:val="00DE010C"/>
    <w:rsid w:val="00DE1A6D"/>
    <w:rsid w:val="00DF7E43"/>
    <w:rsid w:val="00E0304E"/>
    <w:rsid w:val="00E1594D"/>
    <w:rsid w:val="00E241CA"/>
    <w:rsid w:val="00E27484"/>
    <w:rsid w:val="00E338AC"/>
    <w:rsid w:val="00E36378"/>
    <w:rsid w:val="00E46EAE"/>
    <w:rsid w:val="00E5109E"/>
    <w:rsid w:val="00E52D92"/>
    <w:rsid w:val="00E576E2"/>
    <w:rsid w:val="00E66094"/>
    <w:rsid w:val="00E71BA5"/>
    <w:rsid w:val="00E726CC"/>
    <w:rsid w:val="00E7473C"/>
    <w:rsid w:val="00E84CBC"/>
    <w:rsid w:val="00E933DC"/>
    <w:rsid w:val="00EB29A0"/>
    <w:rsid w:val="00EB4548"/>
    <w:rsid w:val="00EC2ECF"/>
    <w:rsid w:val="00ED144F"/>
    <w:rsid w:val="00EF54C9"/>
    <w:rsid w:val="00F05C1A"/>
    <w:rsid w:val="00F10127"/>
    <w:rsid w:val="00F112CF"/>
    <w:rsid w:val="00F160A2"/>
    <w:rsid w:val="00F22B93"/>
    <w:rsid w:val="00F31DA3"/>
    <w:rsid w:val="00F42EF4"/>
    <w:rsid w:val="00F464BF"/>
    <w:rsid w:val="00F50EDE"/>
    <w:rsid w:val="00F55D80"/>
    <w:rsid w:val="00F6036F"/>
    <w:rsid w:val="00F7709C"/>
    <w:rsid w:val="00F863C2"/>
    <w:rsid w:val="00FA0C34"/>
    <w:rsid w:val="00FB031E"/>
    <w:rsid w:val="00FB5C3C"/>
    <w:rsid w:val="00FB6E3C"/>
    <w:rsid w:val="00FC0C62"/>
    <w:rsid w:val="00FC371A"/>
    <w:rsid w:val="00FD6F2E"/>
    <w:rsid w:val="00FE6CA5"/>
    <w:rsid w:val="00FF047C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F0DD7D"/>
  <w15:docId w15:val="{ABFC8B25-7518-40F5-B662-260991EA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3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04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44F"/>
  </w:style>
  <w:style w:type="paragraph" w:styleId="Footer">
    <w:name w:val="footer"/>
    <w:basedOn w:val="Normal"/>
    <w:link w:val="FooterChar"/>
    <w:uiPriority w:val="99"/>
    <w:unhideWhenUsed/>
    <w:rsid w:val="00ED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44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3C2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DA0F55"/>
    <w:rPr>
      <w:i/>
      <w:iCs/>
    </w:rPr>
  </w:style>
  <w:style w:type="character" w:customStyle="1" w:styleId="UnresolvedMention2">
    <w:name w:val="Unresolved Mention2"/>
    <w:basedOn w:val="DefaultParagraphFont"/>
    <w:uiPriority w:val="99"/>
    <w:rsid w:val="00825761"/>
    <w:rPr>
      <w:color w:val="808080"/>
      <w:shd w:val="clear" w:color="auto" w:fill="E6E6E6"/>
    </w:rPr>
  </w:style>
  <w:style w:type="character" w:customStyle="1" w:styleId="yiv7605184620s12">
    <w:name w:val="yiv7605184620s12"/>
    <w:basedOn w:val="DefaultParagraphFont"/>
    <w:rsid w:val="00E52D9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844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70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6D70AD"/>
  </w:style>
  <w:style w:type="character" w:styleId="CommentReference">
    <w:name w:val="annotation reference"/>
    <w:basedOn w:val="DefaultParagraphFont"/>
    <w:uiPriority w:val="99"/>
    <w:semiHidden/>
    <w:unhideWhenUsed/>
    <w:rsid w:val="00086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57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60A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cxigo.us/signup" TargetMode="External"/><Relationship Id="rId13" Type="http://schemas.openxmlformats.org/officeDocument/2006/relationships/hyperlink" Target="mailto:debbie.marquardt@goascribe.co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ascribe.com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app.cxigo.us/signup" TargetMode="External"/><Relationship Id="rId14" Type="http://schemas.openxmlformats.org/officeDocument/2006/relationships/hyperlink" Target="http://www.goascribe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CF14AF-472C-074E-980C-CBA938F2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Steady On Sales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Connor</dc:creator>
  <cp:lastModifiedBy>D Marquardt</cp:lastModifiedBy>
  <cp:revision>3</cp:revision>
  <cp:lastPrinted>2023-02-27T23:34:00Z</cp:lastPrinted>
  <dcterms:created xsi:type="dcterms:W3CDTF">2023-02-28T01:19:00Z</dcterms:created>
  <dcterms:modified xsi:type="dcterms:W3CDTF">2023-02-28T01:27:00Z</dcterms:modified>
</cp:coreProperties>
</file>